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C7" w:rsidRDefault="001005C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005C7" w:rsidRDefault="001005C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005C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05C7" w:rsidRDefault="001005C7">
            <w:pPr>
              <w:pStyle w:val="ConsPlusNormal"/>
            </w:pPr>
            <w:r>
              <w:t>6 октября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05C7" w:rsidRDefault="001005C7">
            <w:pPr>
              <w:pStyle w:val="ConsPlusNormal"/>
              <w:jc w:val="right"/>
            </w:pPr>
            <w:r>
              <w:t>N 81-ОЗ</w:t>
            </w:r>
          </w:p>
        </w:tc>
      </w:tr>
    </w:tbl>
    <w:p w:rsidR="001005C7" w:rsidRDefault="001005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5C7" w:rsidRDefault="001005C7">
      <w:pPr>
        <w:pStyle w:val="ConsPlusNormal"/>
        <w:jc w:val="both"/>
      </w:pPr>
    </w:p>
    <w:p w:rsidR="001005C7" w:rsidRDefault="001005C7">
      <w:pPr>
        <w:pStyle w:val="ConsPlusTitle"/>
        <w:jc w:val="center"/>
      </w:pPr>
      <w:r>
        <w:t>ВЛАДИМИРСКАЯ ОБЛАСТЬ</w:t>
      </w:r>
    </w:p>
    <w:p w:rsidR="001005C7" w:rsidRDefault="001005C7">
      <w:pPr>
        <w:pStyle w:val="ConsPlusTitle"/>
        <w:jc w:val="center"/>
      </w:pPr>
    </w:p>
    <w:p w:rsidR="001005C7" w:rsidRDefault="001005C7">
      <w:pPr>
        <w:pStyle w:val="ConsPlusTitle"/>
        <w:jc w:val="center"/>
      </w:pPr>
      <w:r>
        <w:t>ЗАКОН</w:t>
      </w:r>
    </w:p>
    <w:p w:rsidR="001005C7" w:rsidRDefault="001005C7">
      <w:pPr>
        <w:pStyle w:val="ConsPlusTitle"/>
        <w:jc w:val="center"/>
      </w:pPr>
    </w:p>
    <w:p w:rsidR="001005C7" w:rsidRDefault="001005C7">
      <w:pPr>
        <w:pStyle w:val="ConsPlusTitle"/>
        <w:jc w:val="center"/>
      </w:pPr>
      <w:r>
        <w:t>О ВИДАХ ДЕЯТЕЛЬНОСТИ СОЦИАЛЬНО ОРИЕНТИРОВАННЫХ</w:t>
      </w:r>
    </w:p>
    <w:p w:rsidR="001005C7" w:rsidRDefault="001005C7">
      <w:pPr>
        <w:pStyle w:val="ConsPlusTitle"/>
        <w:jc w:val="center"/>
      </w:pPr>
      <w:r>
        <w:t xml:space="preserve">НЕКОММЕРЧЕСКИХ ОРГАНИЗАЦИЙ, ПОЛЬЗУЮЩИХСЯ </w:t>
      </w:r>
      <w:proofErr w:type="gramStart"/>
      <w:r>
        <w:t>ГОСУДАРСТВЕННОЙ</w:t>
      </w:r>
      <w:proofErr w:type="gramEnd"/>
    </w:p>
    <w:p w:rsidR="001005C7" w:rsidRDefault="001005C7">
      <w:pPr>
        <w:pStyle w:val="ConsPlusTitle"/>
        <w:jc w:val="center"/>
      </w:pPr>
      <w:r>
        <w:t>ПОДДЕРЖКОЙ ВО ВЛАДИМИРСКОЙ ОБЛАСТИ</w:t>
      </w:r>
    </w:p>
    <w:p w:rsidR="001005C7" w:rsidRDefault="001005C7">
      <w:pPr>
        <w:pStyle w:val="ConsPlusNormal"/>
        <w:jc w:val="both"/>
      </w:pPr>
    </w:p>
    <w:p w:rsidR="001005C7" w:rsidRDefault="001005C7">
      <w:pPr>
        <w:pStyle w:val="ConsPlusNormal"/>
        <w:jc w:val="right"/>
      </w:pPr>
      <w:proofErr w:type="gramStart"/>
      <w:r>
        <w:t>Принят</w:t>
      </w:r>
      <w:proofErr w:type="gramEnd"/>
    </w:p>
    <w:p w:rsidR="001005C7" w:rsidRDefault="001005C7">
      <w:pPr>
        <w:pStyle w:val="ConsPlusNormal"/>
        <w:jc w:val="right"/>
      </w:pPr>
      <w:hyperlink r:id="rId6">
        <w:r>
          <w:rPr>
            <w:color w:val="0000FF"/>
          </w:rPr>
          <w:t>постановлением</w:t>
        </w:r>
      </w:hyperlink>
    </w:p>
    <w:p w:rsidR="001005C7" w:rsidRDefault="001005C7">
      <w:pPr>
        <w:pStyle w:val="ConsPlusNormal"/>
        <w:jc w:val="right"/>
      </w:pPr>
      <w:r>
        <w:t>Законодательного Собрания</w:t>
      </w:r>
    </w:p>
    <w:p w:rsidR="001005C7" w:rsidRDefault="001005C7">
      <w:pPr>
        <w:pStyle w:val="ConsPlusNormal"/>
        <w:jc w:val="right"/>
      </w:pPr>
      <w:r>
        <w:t>Владимирской области</w:t>
      </w:r>
    </w:p>
    <w:p w:rsidR="001005C7" w:rsidRDefault="001005C7">
      <w:pPr>
        <w:pStyle w:val="ConsPlusNormal"/>
        <w:jc w:val="right"/>
      </w:pPr>
      <w:r>
        <w:t>от 22 сентября 2010 года N 252</w:t>
      </w:r>
    </w:p>
    <w:p w:rsidR="001005C7" w:rsidRDefault="001005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005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5C7" w:rsidRDefault="001005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5C7" w:rsidRDefault="001005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05C7" w:rsidRDefault="001005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05C7" w:rsidRDefault="001005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Владимирской области</w:t>
            </w:r>
            <w:proofErr w:type="gramEnd"/>
          </w:p>
          <w:p w:rsidR="001005C7" w:rsidRDefault="001005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06.06.2011 </w:t>
            </w:r>
            <w:hyperlink r:id="rId7">
              <w:r>
                <w:rPr>
                  <w:color w:val="0000FF"/>
                </w:rPr>
                <w:t>N 39-ОЗ</w:t>
              </w:r>
            </w:hyperlink>
            <w:r>
              <w:rPr>
                <w:color w:val="392C69"/>
              </w:rPr>
              <w:t xml:space="preserve">, от 06.11.2013 </w:t>
            </w:r>
            <w:hyperlink r:id="rId8">
              <w:r>
                <w:rPr>
                  <w:color w:val="0000FF"/>
                </w:rPr>
                <w:t>N 129-ОЗ</w:t>
              </w:r>
            </w:hyperlink>
            <w:r>
              <w:rPr>
                <w:color w:val="392C69"/>
              </w:rPr>
              <w:t xml:space="preserve">, от 30.12.2014 </w:t>
            </w:r>
            <w:hyperlink r:id="rId9">
              <w:r>
                <w:rPr>
                  <w:color w:val="0000FF"/>
                </w:rPr>
                <w:t>N 158-ОЗ</w:t>
              </w:r>
            </w:hyperlink>
            <w:r>
              <w:rPr>
                <w:color w:val="392C69"/>
              </w:rPr>
              <w:t>,</w:t>
            </w:r>
          </w:p>
          <w:p w:rsidR="001005C7" w:rsidRDefault="001005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13.03.2015 </w:t>
            </w:r>
            <w:hyperlink r:id="rId10">
              <w:r>
                <w:rPr>
                  <w:color w:val="0000FF"/>
                </w:rPr>
                <w:t>N 17-ОЗ</w:t>
              </w:r>
            </w:hyperlink>
            <w:r>
              <w:rPr>
                <w:color w:val="392C69"/>
              </w:rPr>
              <w:t xml:space="preserve">, от 05.05.2015 </w:t>
            </w:r>
            <w:hyperlink r:id="rId11">
              <w:r>
                <w:rPr>
                  <w:color w:val="0000FF"/>
                </w:rPr>
                <w:t>N 52-ОЗ</w:t>
              </w:r>
            </w:hyperlink>
            <w:r>
              <w:rPr>
                <w:color w:val="392C69"/>
              </w:rPr>
              <w:t xml:space="preserve">, от 08.08.2016 </w:t>
            </w:r>
            <w:hyperlink r:id="rId12">
              <w:r>
                <w:rPr>
                  <w:color w:val="0000FF"/>
                </w:rPr>
                <w:t>N 98-ОЗ</w:t>
              </w:r>
            </w:hyperlink>
            <w:r>
              <w:rPr>
                <w:color w:val="392C69"/>
              </w:rPr>
              <w:t>,</w:t>
            </w:r>
          </w:p>
          <w:p w:rsidR="001005C7" w:rsidRDefault="001005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07.05.2024 </w:t>
            </w:r>
            <w:hyperlink r:id="rId13">
              <w:r>
                <w:rPr>
                  <w:color w:val="0000FF"/>
                </w:rPr>
                <w:t>N 48-ОЗ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5C7" w:rsidRDefault="001005C7">
            <w:pPr>
              <w:pStyle w:val="ConsPlusNormal"/>
            </w:pPr>
          </w:p>
        </w:tc>
      </w:tr>
    </w:tbl>
    <w:p w:rsidR="001005C7" w:rsidRDefault="001005C7">
      <w:pPr>
        <w:pStyle w:val="ConsPlusNormal"/>
        <w:jc w:val="both"/>
      </w:pPr>
    </w:p>
    <w:p w:rsidR="001005C7" w:rsidRDefault="001005C7">
      <w:pPr>
        <w:pStyle w:val="ConsPlusTitle"/>
        <w:ind w:firstLine="540"/>
        <w:jc w:val="both"/>
        <w:outlineLvl w:val="0"/>
      </w:pPr>
      <w:r>
        <w:t>Статья 1. Предмет регулирования и сфера действия настоящего Закона</w:t>
      </w:r>
    </w:p>
    <w:p w:rsidR="001005C7" w:rsidRDefault="001005C7">
      <w:pPr>
        <w:pStyle w:val="ConsPlusNormal"/>
        <w:jc w:val="both"/>
      </w:pPr>
    </w:p>
    <w:p w:rsidR="001005C7" w:rsidRDefault="001005C7">
      <w:pPr>
        <w:pStyle w:val="ConsPlusNormal"/>
        <w:ind w:firstLine="540"/>
        <w:jc w:val="both"/>
      </w:pPr>
      <w:r>
        <w:t>1. Настоящий Закон регулирует отношения в сфере оказания органами государственной власти Владимирской области поддержки социально ориентированным некоммерческим организациям.</w:t>
      </w:r>
    </w:p>
    <w:p w:rsidR="001005C7" w:rsidRDefault="001005C7">
      <w:pPr>
        <w:pStyle w:val="ConsPlusNormal"/>
        <w:spacing w:before="220"/>
        <w:ind w:firstLine="540"/>
        <w:jc w:val="both"/>
      </w:pPr>
      <w:r>
        <w:t>2. Действие настоящего Закона распространяется на зарегистрированные в установленном порядке некоммерческие организации, осуществляющие свою деятельность на территории Владимирской области.</w:t>
      </w:r>
    </w:p>
    <w:p w:rsidR="001005C7" w:rsidRDefault="001005C7">
      <w:pPr>
        <w:pStyle w:val="ConsPlusNormal"/>
        <w:jc w:val="both"/>
      </w:pPr>
    </w:p>
    <w:p w:rsidR="001005C7" w:rsidRDefault="001005C7">
      <w:pPr>
        <w:pStyle w:val="ConsPlusTitle"/>
        <w:ind w:firstLine="540"/>
        <w:jc w:val="both"/>
        <w:outlineLvl w:val="0"/>
      </w:pPr>
      <w:r>
        <w:t>Статья 2. Поддержка социально ориентированных некоммерческих организаций</w:t>
      </w:r>
    </w:p>
    <w:p w:rsidR="001005C7" w:rsidRDefault="001005C7">
      <w:pPr>
        <w:pStyle w:val="ConsPlusNormal"/>
        <w:jc w:val="both"/>
      </w:pPr>
    </w:p>
    <w:p w:rsidR="001005C7" w:rsidRDefault="001005C7">
      <w:pPr>
        <w:pStyle w:val="ConsPlusNormal"/>
        <w:ind w:firstLine="540"/>
        <w:jc w:val="both"/>
      </w:pPr>
      <w:r>
        <w:t xml:space="preserve">1. Органы государственной власти Владимирской области оказывают поддержку социально ориентированным некоммерческим организациям при условии осуществления ими в соответствии с учредительными документами видов деятельности, предусмотренных </w:t>
      </w:r>
      <w:hyperlink r:id="rId14">
        <w:r>
          <w:rPr>
            <w:color w:val="0000FF"/>
          </w:rPr>
          <w:t>статьей 31.1</w:t>
        </w:r>
      </w:hyperlink>
      <w:r>
        <w:t xml:space="preserve"> Федерального закона от 12 января 1996 года N 7-ФЗ "О некоммерческих организациях", а также следующих видов деятельности:</w:t>
      </w:r>
    </w:p>
    <w:p w:rsidR="001005C7" w:rsidRDefault="001005C7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15">
        <w:r>
          <w:rPr>
            <w:color w:val="0000FF"/>
          </w:rPr>
          <w:t>Закон</w:t>
        </w:r>
      </w:hyperlink>
      <w:r>
        <w:t xml:space="preserve"> Владимирской области от 07.05.2024 N 48-ОЗ;</w:t>
      </w:r>
    </w:p>
    <w:p w:rsidR="001005C7" w:rsidRDefault="001005C7">
      <w:pPr>
        <w:pStyle w:val="ConsPlusNormal"/>
        <w:spacing w:before="220"/>
        <w:ind w:firstLine="540"/>
        <w:jc w:val="both"/>
      </w:pPr>
      <w:r>
        <w:t>2) профессиональное ориентирование граждан;</w:t>
      </w:r>
    </w:p>
    <w:p w:rsidR="001005C7" w:rsidRDefault="001005C7">
      <w:pPr>
        <w:pStyle w:val="ConsPlusNormal"/>
        <w:spacing w:before="220"/>
        <w:ind w:firstLine="540"/>
        <w:jc w:val="both"/>
      </w:pPr>
      <w:r>
        <w:t>3) увековечение памяти знаменитых земляков, а также иных выдающихся граждан Российской Федерации, жизнь, трудовая, творческая и общественная деятельность которых связана с Владимирской областью;</w:t>
      </w:r>
    </w:p>
    <w:p w:rsidR="001005C7" w:rsidRDefault="001005C7">
      <w:pPr>
        <w:pStyle w:val="ConsPlusNormal"/>
        <w:spacing w:before="220"/>
        <w:ind w:firstLine="540"/>
        <w:jc w:val="both"/>
      </w:pPr>
      <w:r>
        <w:t>4) оказание услуг населению в удаленных и труднодоступных сельских населенных пунктах;</w:t>
      </w:r>
    </w:p>
    <w:p w:rsidR="001005C7" w:rsidRDefault="001005C7">
      <w:pPr>
        <w:pStyle w:val="ConsPlusNormal"/>
        <w:spacing w:before="220"/>
        <w:ind w:firstLine="540"/>
        <w:jc w:val="both"/>
      </w:pPr>
      <w:r>
        <w:lastRenderedPageBreak/>
        <w:t xml:space="preserve">5) утратил силу. - </w:t>
      </w:r>
      <w:hyperlink r:id="rId16">
        <w:r>
          <w:rPr>
            <w:color w:val="0000FF"/>
          </w:rPr>
          <w:t>Закон</w:t>
        </w:r>
      </w:hyperlink>
      <w:r>
        <w:t xml:space="preserve"> Владимирской области от 06.11.2013 N 129-ОЗ;</w:t>
      </w:r>
    </w:p>
    <w:p w:rsidR="001005C7" w:rsidRDefault="001005C7">
      <w:pPr>
        <w:pStyle w:val="ConsPlusNormal"/>
        <w:spacing w:before="220"/>
        <w:ind w:firstLine="540"/>
        <w:jc w:val="both"/>
      </w:pPr>
      <w:r>
        <w:t>6) развитие детского и молодежного общественного движения, поддержка детских, молодежных общественных объединений и общественных объединений, работающих с детьми и молодежью;</w:t>
      </w:r>
    </w:p>
    <w:p w:rsidR="001005C7" w:rsidRDefault="001005C7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17">
        <w:r>
          <w:rPr>
            <w:color w:val="0000FF"/>
          </w:rPr>
          <w:t>Законом</w:t>
        </w:r>
      </w:hyperlink>
      <w:r>
        <w:t xml:space="preserve"> Владимирской области от 06.06.2011 N 39-ОЗ)</w:t>
      </w:r>
    </w:p>
    <w:p w:rsidR="001005C7" w:rsidRDefault="001005C7">
      <w:pPr>
        <w:pStyle w:val="ConsPlusNormal"/>
        <w:spacing w:before="220"/>
        <w:ind w:firstLine="540"/>
        <w:jc w:val="both"/>
      </w:pPr>
      <w:r>
        <w:t>7) укрепление межнациональных, межэтнических и межконфессиональных отношений, профилактика экстремизма и ксенофобии;</w:t>
      </w:r>
    </w:p>
    <w:p w:rsidR="001005C7" w:rsidRDefault="001005C7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18">
        <w:r>
          <w:rPr>
            <w:color w:val="0000FF"/>
          </w:rPr>
          <w:t>Законом</w:t>
        </w:r>
      </w:hyperlink>
      <w:r>
        <w:t xml:space="preserve"> Владимирской области от 06.06.2011 N 39-ОЗ)</w:t>
      </w:r>
    </w:p>
    <w:p w:rsidR="001005C7" w:rsidRDefault="001005C7">
      <w:pPr>
        <w:pStyle w:val="ConsPlusNormal"/>
        <w:spacing w:before="220"/>
        <w:ind w:firstLine="540"/>
        <w:jc w:val="both"/>
      </w:pPr>
      <w:r>
        <w:t>8) содействие развитию туризма на территории Владимирской области;</w:t>
      </w:r>
    </w:p>
    <w:p w:rsidR="001005C7" w:rsidRDefault="001005C7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19">
        <w:r>
          <w:rPr>
            <w:color w:val="0000FF"/>
          </w:rPr>
          <w:t>Законом</w:t>
        </w:r>
      </w:hyperlink>
      <w:r>
        <w:t xml:space="preserve"> Владимирской области от 06.06.2011 N 39-ОЗ)</w:t>
      </w:r>
    </w:p>
    <w:p w:rsidR="001005C7" w:rsidRDefault="001005C7">
      <w:pPr>
        <w:pStyle w:val="ConsPlusNormal"/>
        <w:spacing w:before="220"/>
        <w:ind w:firstLine="540"/>
        <w:jc w:val="both"/>
      </w:pPr>
      <w:r>
        <w:t>9) содействие охране правопорядка;</w:t>
      </w:r>
    </w:p>
    <w:p w:rsidR="001005C7" w:rsidRDefault="001005C7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20">
        <w:r>
          <w:rPr>
            <w:color w:val="0000FF"/>
          </w:rPr>
          <w:t>Законом</w:t>
        </w:r>
      </w:hyperlink>
      <w:r>
        <w:t xml:space="preserve"> Владимирской области от 06.06.2011 N 39-ОЗ)</w:t>
      </w:r>
    </w:p>
    <w:p w:rsidR="001005C7" w:rsidRDefault="001005C7">
      <w:pPr>
        <w:pStyle w:val="ConsPlusNormal"/>
        <w:spacing w:before="220"/>
        <w:ind w:firstLine="540"/>
        <w:jc w:val="both"/>
      </w:pPr>
      <w:r>
        <w:t>10) профилактика немедицинского потребления наркотических средств и психотропных веществ;</w:t>
      </w:r>
    </w:p>
    <w:p w:rsidR="001005C7" w:rsidRDefault="001005C7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</w:t>
      </w:r>
      <w:hyperlink r:id="rId21">
        <w:r>
          <w:rPr>
            <w:color w:val="0000FF"/>
          </w:rPr>
          <w:t>Законом</w:t>
        </w:r>
      </w:hyperlink>
      <w:r>
        <w:t xml:space="preserve"> Владимирской области от 30.12.2014 N 158-ОЗ; в ред. </w:t>
      </w:r>
      <w:hyperlink r:id="rId22">
        <w:r>
          <w:rPr>
            <w:color w:val="0000FF"/>
          </w:rPr>
          <w:t>Закона</w:t>
        </w:r>
      </w:hyperlink>
      <w:r>
        <w:t xml:space="preserve"> Владимирской области от 05.05.2015 N 52-ОЗ)</w:t>
      </w:r>
    </w:p>
    <w:p w:rsidR="001005C7" w:rsidRDefault="001005C7">
      <w:pPr>
        <w:pStyle w:val="ConsPlusNormal"/>
        <w:spacing w:before="220"/>
        <w:ind w:firstLine="540"/>
        <w:jc w:val="both"/>
      </w:pPr>
      <w:r>
        <w:t>11) обеспечение проведения капитального ремонта общего имущества в многоквартирных домах, расположенных на территории Владимирской области;</w:t>
      </w:r>
    </w:p>
    <w:p w:rsidR="001005C7" w:rsidRDefault="001005C7">
      <w:pPr>
        <w:pStyle w:val="ConsPlusNormal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</w:t>
      </w:r>
      <w:hyperlink r:id="rId23">
        <w:r>
          <w:rPr>
            <w:color w:val="0000FF"/>
          </w:rPr>
          <w:t>Законом</w:t>
        </w:r>
      </w:hyperlink>
      <w:r>
        <w:t xml:space="preserve"> Владимирской области от 13.03.2015 N 17-ОЗ)</w:t>
      </w:r>
    </w:p>
    <w:p w:rsidR="001005C7" w:rsidRDefault="001005C7">
      <w:pPr>
        <w:pStyle w:val="ConsPlusNormal"/>
        <w:spacing w:before="220"/>
        <w:ind w:firstLine="540"/>
        <w:jc w:val="both"/>
      </w:pPr>
      <w:r>
        <w:t>12) содействие развитию народных художественных промыслов и ремесленной деятельности.</w:t>
      </w:r>
    </w:p>
    <w:p w:rsidR="001005C7" w:rsidRDefault="001005C7">
      <w:pPr>
        <w:pStyle w:val="ConsPlusNormal"/>
        <w:jc w:val="both"/>
      </w:pPr>
      <w:r>
        <w:t xml:space="preserve">(п. 12 </w:t>
      </w:r>
      <w:proofErr w:type="gramStart"/>
      <w:r>
        <w:t>введен</w:t>
      </w:r>
      <w:proofErr w:type="gramEnd"/>
      <w:r>
        <w:t xml:space="preserve"> </w:t>
      </w:r>
      <w:hyperlink r:id="rId24">
        <w:r>
          <w:rPr>
            <w:color w:val="0000FF"/>
          </w:rPr>
          <w:t>Законом</w:t>
        </w:r>
      </w:hyperlink>
      <w:r>
        <w:t xml:space="preserve"> Владимирской области от 08.08.2016 N 98-ОЗ)</w:t>
      </w:r>
    </w:p>
    <w:p w:rsidR="001005C7" w:rsidRDefault="001005C7">
      <w:pPr>
        <w:pStyle w:val="ConsPlusNormal"/>
        <w:spacing w:before="220"/>
        <w:ind w:firstLine="540"/>
        <w:jc w:val="both"/>
      </w:pPr>
      <w:r>
        <w:t>2. Оказание поддержки социально ориентированным некоммерческим организациям осуществляется в формах, предусмотренных действующим законодательством.</w:t>
      </w:r>
    </w:p>
    <w:p w:rsidR="001005C7" w:rsidRDefault="001005C7">
      <w:pPr>
        <w:pStyle w:val="ConsPlusNormal"/>
        <w:jc w:val="both"/>
      </w:pPr>
    </w:p>
    <w:p w:rsidR="001005C7" w:rsidRDefault="001005C7">
      <w:pPr>
        <w:pStyle w:val="ConsPlusTitle"/>
        <w:ind w:firstLine="540"/>
        <w:jc w:val="both"/>
        <w:outlineLvl w:val="0"/>
      </w:pPr>
      <w:r>
        <w:t>Статья 3. Вступление в силу настоящего Закона</w:t>
      </w:r>
    </w:p>
    <w:p w:rsidR="001005C7" w:rsidRDefault="001005C7">
      <w:pPr>
        <w:pStyle w:val="ConsPlusNormal"/>
        <w:jc w:val="both"/>
      </w:pPr>
    </w:p>
    <w:p w:rsidR="001005C7" w:rsidRDefault="001005C7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1005C7" w:rsidRDefault="001005C7">
      <w:pPr>
        <w:pStyle w:val="ConsPlusNormal"/>
        <w:jc w:val="both"/>
      </w:pPr>
    </w:p>
    <w:p w:rsidR="001005C7" w:rsidRDefault="001005C7">
      <w:pPr>
        <w:pStyle w:val="ConsPlusNormal"/>
        <w:jc w:val="right"/>
      </w:pPr>
      <w:r>
        <w:t>Губернатор</w:t>
      </w:r>
    </w:p>
    <w:p w:rsidR="001005C7" w:rsidRDefault="001005C7">
      <w:pPr>
        <w:pStyle w:val="ConsPlusNormal"/>
        <w:jc w:val="right"/>
      </w:pPr>
      <w:r>
        <w:t>Владимирской области</w:t>
      </w:r>
    </w:p>
    <w:p w:rsidR="001005C7" w:rsidRDefault="001005C7">
      <w:pPr>
        <w:pStyle w:val="ConsPlusNormal"/>
        <w:jc w:val="right"/>
      </w:pPr>
      <w:r>
        <w:t>Н.В.ВИНОГРАДОВ</w:t>
      </w:r>
    </w:p>
    <w:p w:rsidR="001005C7" w:rsidRDefault="001005C7">
      <w:pPr>
        <w:pStyle w:val="ConsPlusNormal"/>
      </w:pPr>
      <w:r>
        <w:t>Владимир</w:t>
      </w:r>
    </w:p>
    <w:p w:rsidR="001005C7" w:rsidRDefault="001005C7">
      <w:pPr>
        <w:pStyle w:val="ConsPlusNormal"/>
        <w:spacing w:before="220"/>
      </w:pPr>
      <w:r>
        <w:t>6 октября 2010 года</w:t>
      </w:r>
    </w:p>
    <w:p w:rsidR="001005C7" w:rsidRDefault="001005C7">
      <w:pPr>
        <w:pStyle w:val="ConsPlusNormal"/>
        <w:spacing w:before="220"/>
      </w:pPr>
      <w:r>
        <w:t>N 81-ОЗ</w:t>
      </w:r>
    </w:p>
    <w:p w:rsidR="001005C7" w:rsidRDefault="001005C7">
      <w:pPr>
        <w:pStyle w:val="ConsPlusNormal"/>
        <w:jc w:val="both"/>
      </w:pPr>
    </w:p>
    <w:p w:rsidR="001005C7" w:rsidRDefault="001005C7">
      <w:pPr>
        <w:pStyle w:val="ConsPlusNormal"/>
        <w:jc w:val="both"/>
      </w:pPr>
    </w:p>
    <w:p w:rsidR="001005C7" w:rsidRDefault="001005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7D27" w:rsidRDefault="00087D27">
      <w:bookmarkStart w:id="0" w:name="_GoBack"/>
      <w:bookmarkEnd w:id="0"/>
    </w:p>
    <w:sectPr w:rsidR="00087D27" w:rsidSect="0036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C7"/>
    <w:rsid w:val="00087D27"/>
    <w:rsid w:val="0010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5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005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005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5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005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005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2&amp;n=71680&amp;dst=100008" TargetMode="External"/><Relationship Id="rId13" Type="http://schemas.openxmlformats.org/officeDocument/2006/relationships/hyperlink" Target="https://login.consultant.ru/link/?req=doc&amp;base=RLAW072&amp;n=201950&amp;dst=100008" TargetMode="External"/><Relationship Id="rId18" Type="http://schemas.openxmlformats.org/officeDocument/2006/relationships/hyperlink" Target="https://login.consultant.ru/link/?req=doc&amp;base=RLAW072&amp;n=48990&amp;dst=10001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72&amp;n=83447&amp;dst=100008" TargetMode="External"/><Relationship Id="rId7" Type="http://schemas.openxmlformats.org/officeDocument/2006/relationships/hyperlink" Target="https://login.consultant.ru/link/?req=doc&amp;base=RLAW072&amp;n=48990&amp;dst=100008" TargetMode="External"/><Relationship Id="rId12" Type="http://schemas.openxmlformats.org/officeDocument/2006/relationships/hyperlink" Target="https://login.consultant.ru/link/?req=doc&amp;base=RLAW072&amp;n=100406&amp;dst=100008" TargetMode="External"/><Relationship Id="rId17" Type="http://schemas.openxmlformats.org/officeDocument/2006/relationships/hyperlink" Target="https://login.consultant.ru/link/?req=doc&amp;base=RLAW072&amp;n=48990&amp;dst=100009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2&amp;n=71680&amp;dst=100008" TargetMode="External"/><Relationship Id="rId20" Type="http://schemas.openxmlformats.org/officeDocument/2006/relationships/hyperlink" Target="https://login.consultant.ru/link/?req=doc&amp;base=RLAW072&amp;n=48990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2&amp;n=43624" TargetMode="External"/><Relationship Id="rId11" Type="http://schemas.openxmlformats.org/officeDocument/2006/relationships/hyperlink" Target="https://login.consultant.ru/link/?req=doc&amp;base=RLAW072&amp;n=86740&amp;dst=100008" TargetMode="External"/><Relationship Id="rId24" Type="http://schemas.openxmlformats.org/officeDocument/2006/relationships/hyperlink" Target="https://login.consultant.ru/link/?req=doc&amp;base=RLAW072&amp;n=100406&amp;dst=10000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72&amp;n=201950&amp;dst=100008" TargetMode="External"/><Relationship Id="rId23" Type="http://schemas.openxmlformats.org/officeDocument/2006/relationships/hyperlink" Target="https://login.consultant.ru/link/?req=doc&amp;base=RLAW072&amp;n=85241&amp;dst=100008" TargetMode="External"/><Relationship Id="rId10" Type="http://schemas.openxmlformats.org/officeDocument/2006/relationships/hyperlink" Target="https://login.consultant.ru/link/?req=doc&amp;base=RLAW072&amp;n=85241&amp;dst=100008" TargetMode="External"/><Relationship Id="rId19" Type="http://schemas.openxmlformats.org/officeDocument/2006/relationships/hyperlink" Target="https://login.consultant.ru/link/?req=doc&amp;base=RLAW072&amp;n=48990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2&amp;n=83447&amp;dst=100008" TargetMode="External"/><Relationship Id="rId14" Type="http://schemas.openxmlformats.org/officeDocument/2006/relationships/hyperlink" Target="https://login.consultant.ru/link/?req=doc&amp;base=LAW&amp;n=463532&amp;dst=135" TargetMode="External"/><Relationship Id="rId22" Type="http://schemas.openxmlformats.org/officeDocument/2006/relationships/hyperlink" Target="https://login.consultant.ru/link/?req=doc&amp;base=RLAW072&amp;n=86740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Анохина</dc:creator>
  <cp:lastModifiedBy>Наталья В. Анохина</cp:lastModifiedBy>
  <cp:revision>1</cp:revision>
  <dcterms:created xsi:type="dcterms:W3CDTF">2024-07-04T12:07:00Z</dcterms:created>
  <dcterms:modified xsi:type="dcterms:W3CDTF">2024-07-04T12:07:00Z</dcterms:modified>
</cp:coreProperties>
</file>